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EFEFEF"/>
        <w:tblCellMar>
          <w:left w:w="0" w:type="dxa"/>
          <w:right w:w="0" w:type="dxa"/>
        </w:tblCellMar>
        <w:tblLook w:val="04A0"/>
      </w:tblPr>
      <w:tblGrid>
        <w:gridCol w:w="170"/>
        <w:gridCol w:w="6118"/>
        <w:gridCol w:w="371"/>
        <w:gridCol w:w="370"/>
        <w:gridCol w:w="369"/>
        <w:gridCol w:w="335"/>
        <w:gridCol w:w="318"/>
        <w:gridCol w:w="317"/>
        <w:gridCol w:w="373"/>
        <w:gridCol w:w="368"/>
        <w:gridCol w:w="365"/>
        <w:gridCol w:w="360"/>
        <w:gridCol w:w="356"/>
        <w:gridCol w:w="77"/>
        <w:gridCol w:w="75"/>
        <w:gridCol w:w="74"/>
        <w:gridCol w:w="72"/>
      </w:tblGrid>
      <w:tr w:rsidR="004A1A20" w:rsidRPr="004A1A20" w:rsidTr="004A1A20">
        <w:trPr>
          <w:trHeight w:val="360"/>
          <w:tblCellSpacing w:w="0" w:type="dxa"/>
        </w:trPr>
        <w:tc>
          <w:tcPr>
            <w:tcW w:w="0" w:type="auto"/>
            <w:gridSpan w:val="17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b/>
                <w:bCs/>
                <w:color w:val="333333"/>
                <w:sz w:val="19"/>
                <w:cs/>
              </w:rPr>
              <w:t>สำนักงานระบบบริการการแพทย์ฉุกเฉิน</w:t>
            </w:r>
          </w:p>
        </w:tc>
      </w:tr>
      <w:tr w:rsidR="004A1A20" w:rsidRPr="004A1A20" w:rsidTr="004A1A20">
        <w:trPr>
          <w:trHeight w:val="360"/>
          <w:tblCellSpacing w:w="0" w:type="dxa"/>
        </w:trPr>
        <w:tc>
          <w:tcPr>
            <w:tcW w:w="0" w:type="auto"/>
            <w:gridSpan w:val="17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4A1A20" w:rsidRPr="004A1A20" w:rsidTr="004A1A20">
        <w:trPr>
          <w:trHeight w:val="360"/>
          <w:tblCellSpacing w:w="0" w:type="dxa"/>
        </w:trPr>
        <w:tc>
          <w:tcPr>
            <w:tcW w:w="1200" w:type="dxa"/>
            <w:vMerge w:val="restart"/>
            <w:shd w:val="clear" w:color="auto" w:fill="EFEFEF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3300" w:type="dxa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จังหวัด :</w:t>
            </w:r>
          </w:p>
        </w:tc>
        <w:tc>
          <w:tcPr>
            <w:tcW w:w="0" w:type="auto"/>
            <w:gridSpan w:val="15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น่าน</w:t>
            </w:r>
          </w:p>
        </w:tc>
      </w:tr>
      <w:tr w:rsidR="004A1A20" w:rsidRPr="004A1A20" w:rsidTr="004A1A20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ระหว่าง :</w:t>
            </w:r>
          </w:p>
        </w:tc>
        <w:tc>
          <w:tcPr>
            <w:tcW w:w="0" w:type="auto"/>
            <w:gridSpan w:val="15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 xml:space="preserve">พฤษภาคม </w:t>
            </w: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 xml:space="preserve">2563 - </w:t>
            </w: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 xml:space="preserve">พฤษภาคม </w:t>
            </w: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2563</w:t>
            </w:r>
          </w:p>
        </w:tc>
      </w:tr>
      <w:tr w:rsidR="004A1A20" w:rsidRPr="004A1A20" w:rsidTr="004A1A20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จำนวนเหตุที่ได้รับแจ้ง :</w:t>
            </w:r>
          </w:p>
        </w:tc>
        <w:tc>
          <w:tcPr>
            <w:tcW w:w="0" w:type="auto"/>
            <w:gridSpan w:val="6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33</w:t>
            </w:r>
          </w:p>
        </w:tc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เหตุ</w:t>
            </w:r>
          </w:p>
        </w:tc>
      </w:tr>
      <w:tr w:rsidR="004A1A20" w:rsidRPr="004A1A20" w:rsidTr="004A1A20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จำนวนปฏิบัติการกู้ชีพ :</w:t>
            </w:r>
          </w:p>
        </w:tc>
        <w:tc>
          <w:tcPr>
            <w:tcW w:w="0" w:type="auto"/>
            <w:gridSpan w:val="6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33</w:t>
            </w:r>
          </w:p>
        </w:tc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ปฏิบัติการ</w:t>
            </w:r>
          </w:p>
        </w:tc>
      </w:tr>
      <w:tr w:rsidR="004A1A20" w:rsidRPr="004A1A20" w:rsidTr="004A1A20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จำนวนผู้ป่วย :</w:t>
            </w:r>
          </w:p>
        </w:tc>
        <w:tc>
          <w:tcPr>
            <w:tcW w:w="0" w:type="auto"/>
            <w:gridSpan w:val="6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33</w:t>
            </w:r>
          </w:p>
        </w:tc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ราย</w:t>
            </w:r>
          </w:p>
        </w:tc>
      </w:tr>
      <w:tr w:rsidR="004A1A20" w:rsidRPr="004A1A20" w:rsidTr="004A1A20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1A20" w:rsidRPr="004A1A20" w:rsidTr="004A1A20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12"/>
            <w:shd w:val="clear" w:color="auto" w:fill="EFEFEF"/>
            <w:vAlign w:val="center"/>
            <w:hideMark/>
          </w:tcPr>
          <w:tbl>
            <w:tblPr>
              <w:tblW w:w="988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321"/>
              <w:gridCol w:w="2300"/>
              <w:gridCol w:w="2266"/>
            </w:tblGrid>
            <w:tr w:rsidR="004A1A20" w:rsidRPr="004A1A20" w:rsidTr="004A1A20">
              <w:trPr>
                <w:trHeight w:val="376"/>
              </w:trPr>
              <w:tc>
                <w:tcPr>
                  <w:tcW w:w="26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จำนวน</w:t>
                  </w:r>
                </w:p>
              </w:tc>
              <w:tc>
                <w:tcPr>
                  <w:tcW w:w="11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ร้อยละ</w:t>
                  </w:r>
                </w:p>
              </w:tc>
            </w:tr>
            <w:tr w:rsidR="004A1A20" w:rsidRPr="004A1A20" w:rsidTr="004A1A20">
              <w:trPr>
                <w:trHeight w:val="376"/>
              </w:trPr>
              <w:tc>
                <w:tcPr>
                  <w:tcW w:w="26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4A1A20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บริการระดับ </w:t>
                  </w: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ALS :</w:t>
                  </w:r>
                </w:p>
              </w:tc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1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4A1A20" w:rsidRPr="004A1A20" w:rsidTr="004A1A20">
              <w:trPr>
                <w:trHeight w:val="376"/>
              </w:trPr>
              <w:tc>
                <w:tcPr>
                  <w:tcW w:w="26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4A1A20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บริการระดับ </w:t>
                  </w: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ILS :</w:t>
                  </w:r>
                </w:p>
              </w:tc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1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4A1A20" w:rsidRPr="004A1A20" w:rsidTr="004A1A20">
              <w:trPr>
                <w:trHeight w:val="376"/>
              </w:trPr>
              <w:tc>
                <w:tcPr>
                  <w:tcW w:w="26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4A1A20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บริการระดับ </w:t>
                  </w: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BLS :</w:t>
                  </w:r>
                </w:p>
              </w:tc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1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4A1A20" w:rsidRPr="004A1A20" w:rsidTr="004A1A20">
              <w:trPr>
                <w:trHeight w:val="376"/>
              </w:trPr>
              <w:tc>
                <w:tcPr>
                  <w:tcW w:w="26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4A1A20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บริการระดับ </w:t>
                  </w: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FR :</w:t>
                  </w:r>
                </w:p>
              </w:tc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33</w:t>
                  </w:r>
                </w:p>
              </w:tc>
              <w:tc>
                <w:tcPr>
                  <w:tcW w:w="11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100.00</w:t>
                  </w:r>
                </w:p>
              </w:tc>
            </w:tr>
            <w:tr w:rsidR="004A1A20" w:rsidRPr="004A1A20" w:rsidTr="004A1A20">
              <w:trPr>
                <w:trHeight w:val="376"/>
              </w:trPr>
              <w:tc>
                <w:tcPr>
                  <w:tcW w:w="26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4A1A20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ไม่ระบุระดับบริการ</w:t>
                  </w:r>
                </w:p>
              </w:tc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1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4A1A20" w:rsidRPr="004A1A20" w:rsidTr="004A1A20">
              <w:trPr>
                <w:trHeight w:val="376"/>
              </w:trPr>
              <w:tc>
                <w:tcPr>
                  <w:tcW w:w="26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11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100.00</w:t>
                  </w:r>
                </w:p>
              </w:tc>
            </w:tr>
          </w:tbl>
          <w:p w:rsidR="004A1A20" w:rsidRPr="004A1A20" w:rsidRDefault="004A1A20" w:rsidP="004A1A2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1A20" w:rsidRPr="004A1A20" w:rsidTr="004A1A20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1A20" w:rsidRPr="004A1A20" w:rsidTr="004A1A20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4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5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4"/>
            <w:shd w:val="clear" w:color="auto" w:fill="EFEFEF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4A1A20" w:rsidRPr="004A1A20" w:rsidTr="004A1A20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4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  <w:r w:rsidRPr="004A1A20">
              <w:rPr>
                <w:rFonts w:ascii="Tahoma" w:eastAsia="Times New Roman" w:hAnsi="Tahoma" w:cs="Tahoma"/>
                <w:b/>
                <w:bCs/>
                <w:color w:val="333333"/>
                <w:sz w:val="19"/>
                <w:cs/>
              </w:rPr>
              <w:t>วิธีการแจ้งเหตุ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5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4"/>
            <w:shd w:val="clear" w:color="auto" w:fill="EFEFEF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4A1A20" w:rsidRPr="004A1A20" w:rsidTr="004A1A20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12"/>
            <w:shd w:val="clear" w:color="auto" w:fill="EFEFEF"/>
            <w:vAlign w:val="center"/>
            <w:hideMark/>
          </w:tcPr>
          <w:tbl>
            <w:tblPr>
              <w:tblW w:w="988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322"/>
              <w:gridCol w:w="2300"/>
              <w:gridCol w:w="2266"/>
            </w:tblGrid>
            <w:tr w:rsidR="004A1A20" w:rsidRPr="004A1A20" w:rsidTr="004A1A20">
              <w:trPr>
                <w:trHeight w:val="376"/>
              </w:trPr>
              <w:tc>
                <w:tcPr>
                  <w:tcW w:w="26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จำนวน</w:t>
                  </w:r>
                </w:p>
              </w:tc>
              <w:tc>
                <w:tcPr>
                  <w:tcW w:w="11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ร้อยละ</w:t>
                  </w:r>
                </w:p>
              </w:tc>
            </w:tr>
            <w:tr w:rsidR="004A1A20" w:rsidRPr="004A1A20" w:rsidTr="004A1A20">
              <w:trPr>
                <w:trHeight w:val="376"/>
              </w:trPr>
              <w:tc>
                <w:tcPr>
                  <w:tcW w:w="26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 xml:space="preserve"> 1. </w:t>
                  </w:r>
                  <w:r w:rsidRPr="004A1A20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ประชาชนทาง </w:t>
                  </w: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1669</w:t>
                  </w:r>
                </w:p>
              </w:tc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33</w:t>
                  </w:r>
                </w:p>
              </w:tc>
              <w:tc>
                <w:tcPr>
                  <w:tcW w:w="11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100.00</w:t>
                  </w:r>
                </w:p>
              </w:tc>
            </w:tr>
            <w:tr w:rsidR="004A1A20" w:rsidRPr="004A1A20" w:rsidTr="004A1A20">
              <w:trPr>
                <w:trHeight w:val="376"/>
              </w:trPr>
              <w:tc>
                <w:tcPr>
                  <w:tcW w:w="26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 xml:space="preserve"> 2. </w:t>
                  </w:r>
                  <w:r w:rsidRPr="004A1A20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โทรศัพท์หมายเลข </w:t>
                  </w: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 xml:space="preserve">1669 </w:t>
                  </w:r>
                  <w:r w:rsidRPr="004A1A20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ที่เป็น </w:t>
                  </w: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Second Call</w:t>
                  </w:r>
                </w:p>
              </w:tc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1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4A1A20" w:rsidRPr="004A1A20" w:rsidTr="004A1A20">
              <w:trPr>
                <w:trHeight w:val="376"/>
              </w:trPr>
              <w:tc>
                <w:tcPr>
                  <w:tcW w:w="26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 xml:space="preserve"> 3. </w:t>
                  </w:r>
                  <w:r w:rsidRPr="004A1A20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ประชาชนหมายเลขอื่นๆ</w:t>
                  </w:r>
                </w:p>
              </w:tc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1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4A1A20" w:rsidRPr="004A1A20" w:rsidTr="004A1A20">
              <w:trPr>
                <w:trHeight w:val="376"/>
              </w:trPr>
              <w:tc>
                <w:tcPr>
                  <w:tcW w:w="26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 xml:space="preserve"> 4. </w:t>
                  </w:r>
                  <w:r w:rsidRPr="004A1A20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วิทยุสื่อสาร</w:t>
                  </w:r>
                </w:p>
              </w:tc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1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4A1A20" w:rsidRPr="004A1A20" w:rsidTr="004A1A20">
              <w:trPr>
                <w:trHeight w:val="376"/>
              </w:trPr>
              <w:tc>
                <w:tcPr>
                  <w:tcW w:w="26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 xml:space="preserve"> 5. </w:t>
                  </w:r>
                  <w:r w:rsidRPr="004A1A20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อื่นๆ</w:t>
                  </w:r>
                </w:p>
              </w:tc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1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4A1A20" w:rsidRPr="004A1A20" w:rsidTr="004A1A20">
              <w:trPr>
                <w:trHeight w:val="376"/>
              </w:trPr>
              <w:tc>
                <w:tcPr>
                  <w:tcW w:w="26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4A1A20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ไม่ระบุวิธีการแจ้งเหตุ</w:t>
                  </w:r>
                </w:p>
              </w:tc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1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</w:tbl>
          <w:p w:rsidR="004A1A20" w:rsidRPr="004A1A20" w:rsidRDefault="004A1A20" w:rsidP="004A1A2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1A20" w:rsidRPr="004A1A20" w:rsidTr="004A1A20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4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5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4"/>
            <w:shd w:val="clear" w:color="auto" w:fill="EFEFEF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4A1A20" w:rsidRPr="004A1A20" w:rsidTr="004A1A20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4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b/>
                <w:bCs/>
                <w:color w:val="333333"/>
                <w:sz w:val="19"/>
                <w:cs/>
              </w:rPr>
              <w:t>ประเภทของเหตุที่ให้บริการ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5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4"/>
            <w:shd w:val="clear" w:color="auto" w:fill="EFEFEF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4A1A20" w:rsidRPr="004A1A20" w:rsidTr="004A1A20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15"/>
            <w:shd w:val="clear" w:color="auto" w:fill="EFEFEF"/>
            <w:vAlign w:val="center"/>
            <w:hideMark/>
          </w:tcPr>
          <w:tbl>
            <w:tblPr>
              <w:tblW w:w="0" w:type="auto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83"/>
              <w:gridCol w:w="1236"/>
              <w:gridCol w:w="1284"/>
              <w:gridCol w:w="1253"/>
              <w:gridCol w:w="1234"/>
              <w:gridCol w:w="1240"/>
            </w:tblGrid>
            <w:tr w:rsidR="004A1A20" w:rsidRPr="004A1A20" w:rsidTr="004A1A20">
              <w:trPr>
                <w:trHeight w:val="376"/>
              </w:trPr>
              <w:tc>
                <w:tcPr>
                  <w:tcW w:w="5118" w:type="dxa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อาการนำ / ระดับความเร่งด่วน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แดง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เหลือง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เขียว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ขาว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รวม</w:t>
                  </w:r>
                </w:p>
              </w:tc>
            </w:tr>
            <w:tr w:rsidR="004A1A20" w:rsidRPr="004A1A20" w:rsidTr="004A1A20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 xml:space="preserve">1. </w:t>
                  </w:r>
                  <w:r w:rsidRPr="004A1A20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ปวดท้อง/หลัง/เชิงกรานและขาหนีบ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5</w:t>
                  </w:r>
                </w:p>
              </w:tc>
            </w:tr>
            <w:tr w:rsidR="004A1A20" w:rsidRPr="004A1A20" w:rsidTr="004A1A20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 xml:space="preserve">2. </w:t>
                  </w:r>
                  <w:r w:rsidRPr="004A1A20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แพ้ยา/แพ้อาหาร/แพ้สัตว์ต่อย/แอนาฟิแล็กซิส/ปฏิกิริยาภูมิแพ้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</w:tr>
            <w:tr w:rsidR="004A1A20" w:rsidRPr="004A1A20" w:rsidTr="004A1A20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 xml:space="preserve">5. </w:t>
                  </w:r>
                  <w:r w:rsidRPr="004A1A20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หายใจลำบาก/ติดขัด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3</w:t>
                  </w:r>
                </w:p>
              </w:tc>
            </w:tr>
            <w:tr w:rsidR="004A1A20" w:rsidRPr="004A1A20" w:rsidTr="004A1A20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 xml:space="preserve">7. </w:t>
                  </w:r>
                  <w:r w:rsidRPr="004A1A20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เจ็บแน่นทรวงอก/หัวใจ/มีปัญหาทางด้านหัวใจ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3</w:t>
                  </w:r>
                </w:p>
              </w:tc>
            </w:tr>
            <w:tr w:rsidR="004A1A20" w:rsidRPr="004A1A20" w:rsidTr="004A1A20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 xml:space="preserve">15. </w:t>
                  </w:r>
                  <w:r w:rsidRPr="004A1A20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มีครรภ์/คลอด/นรีเวช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</w:tr>
            <w:tr w:rsidR="004A1A20" w:rsidRPr="004A1A20" w:rsidTr="004A1A20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 xml:space="preserve">17. </w:t>
                  </w:r>
                  <w:r w:rsidRPr="004A1A20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ป่วย/อ่อนเพลีย/อัมพาตเรื้อรัง/ไม่ทราบ ไม่จำเพาะ/อื่นๆ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8</w:t>
                  </w:r>
                </w:p>
              </w:tc>
            </w:tr>
            <w:tr w:rsidR="004A1A20" w:rsidRPr="004A1A20" w:rsidTr="004A1A20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 xml:space="preserve">19. </w:t>
                  </w:r>
                  <w:r w:rsidRPr="004A1A20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ไม่รู้สติ/ไม่ตอบสนอง/หมดสติชั่ววูบ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</w:tr>
            <w:tr w:rsidR="004A1A20" w:rsidRPr="004A1A20" w:rsidTr="004A1A20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 xml:space="preserve">20. </w:t>
                  </w:r>
                  <w:r w:rsidRPr="004A1A20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เด็ก (กุมารเวชกรรม)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</w:tr>
            <w:tr w:rsidR="004A1A20" w:rsidRPr="004A1A20" w:rsidTr="004A1A20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 xml:space="preserve">21. </w:t>
                  </w:r>
                  <w:r w:rsidRPr="004A1A20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ถูกทำร้าย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</w:tr>
            <w:tr w:rsidR="004A1A20" w:rsidRPr="004A1A20" w:rsidTr="004A1A20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lastRenderedPageBreak/>
                    <w:t xml:space="preserve">24. </w:t>
                  </w:r>
                  <w:r w:rsidRPr="004A1A20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พลัดตกหกล้ม/อุบัติเหตุ/เจ็บปวด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6</w:t>
                  </w:r>
                </w:p>
              </w:tc>
            </w:tr>
            <w:tr w:rsidR="004A1A20" w:rsidRPr="004A1A20" w:rsidTr="004A1A20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 xml:space="preserve">25. </w:t>
                  </w:r>
                  <w:r w:rsidRPr="004A1A20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อุบัติเหตุยานยนต์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3</w:t>
                  </w:r>
                </w:p>
              </w:tc>
            </w:tr>
          </w:tbl>
          <w:p w:rsidR="004A1A20" w:rsidRPr="004A1A20" w:rsidRDefault="004A1A20" w:rsidP="004A1A2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1A20" w:rsidRPr="004A1A20" w:rsidTr="004A1A20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4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1A20" w:rsidRPr="004A1A20" w:rsidTr="004A1A20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b/>
                <w:bCs/>
                <w:color w:val="333333"/>
                <w:sz w:val="19"/>
                <w:szCs w:val="19"/>
                <w:cs/>
              </w:rPr>
              <w:t>สรุปประเภทของเหตุที่ให้บริการ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1A20" w:rsidRPr="004A1A20" w:rsidTr="004A1A20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15"/>
            <w:shd w:val="clear" w:color="auto" w:fill="EFEFEF"/>
            <w:vAlign w:val="center"/>
            <w:hideMark/>
          </w:tcPr>
          <w:tbl>
            <w:tblPr>
              <w:tblW w:w="0" w:type="auto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33"/>
              <w:gridCol w:w="1158"/>
              <w:gridCol w:w="1217"/>
              <w:gridCol w:w="1179"/>
              <w:gridCol w:w="1155"/>
              <w:gridCol w:w="1163"/>
              <w:gridCol w:w="1225"/>
            </w:tblGrid>
            <w:tr w:rsidR="004A1A20" w:rsidRPr="004A1A20" w:rsidTr="004A1A20">
              <w:trPr>
                <w:trHeight w:val="376"/>
              </w:trPr>
              <w:tc>
                <w:tcPr>
                  <w:tcW w:w="4383" w:type="dxa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อาการนำ / ระดับความเร่งด่วน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แดง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เหลือง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เขียว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ขาว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รวม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ร้อยละ</w:t>
                  </w:r>
                </w:p>
              </w:tc>
            </w:tr>
            <w:tr w:rsidR="004A1A20" w:rsidRPr="004A1A20" w:rsidTr="004A1A20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Non-Trauma (</w:t>
                  </w:r>
                  <w:r w:rsidRPr="004A1A20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อาการนำ </w:t>
                  </w: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1-20)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69.70</w:t>
                  </w:r>
                </w:p>
              </w:tc>
            </w:tr>
            <w:tr w:rsidR="004A1A20" w:rsidRPr="004A1A20" w:rsidTr="004A1A20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Trauma (</w:t>
                  </w:r>
                  <w:r w:rsidRPr="004A1A20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อาการนำ </w:t>
                  </w: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21-25)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30.30</w:t>
                  </w:r>
                </w:p>
              </w:tc>
            </w:tr>
            <w:tr w:rsidR="004A1A20" w:rsidRPr="004A1A20" w:rsidTr="004A1A20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ไม่ระบุรหัสคัดกรอง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4A1A20" w:rsidRPr="004A1A20" w:rsidTr="004A1A20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28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33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100.00</w:t>
                  </w:r>
                </w:p>
              </w:tc>
            </w:tr>
          </w:tbl>
          <w:p w:rsidR="004A1A20" w:rsidRPr="004A1A20" w:rsidRDefault="004A1A20" w:rsidP="004A1A2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1A20" w:rsidRPr="004A1A20" w:rsidTr="004A1A20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4A1A20" w:rsidRPr="004A1A20" w:rsidTr="004A1A20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b/>
                <w:bCs/>
                <w:color w:val="333333"/>
                <w:sz w:val="19"/>
                <w:cs/>
              </w:rPr>
              <w:t>การให้บริการดูแลรักษา ณ จุดที่เกิดเหตุ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4A1A20" w:rsidRPr="004A1A20" w:rsidTr="004A1A20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12"/>
            <w:shd w:val="clear" w:color="auto" w:fill="EFEFEF"/>
            <w:vAlign w:val="center"/>
            <w:hideMark/>
          </w:tcPr>
          <w:tbl>
            <w:tblPr>
              <w:tblW w:w="9963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642"/>
              <w:gridCol w:w="2129"/>
              <w:gridCol w:w="1596"/>
              <w:gridCol w:w="1596"/>
            </w:tblGrid>
            <w:tr w:rsidR="004A1A20" w:rsidRPr="004A1A20" w:rsidTr="004A1A20">
              <w:trPr>
                <w:trHeight w:val="376"/>
              </w:trPr>
              <w:tc>
                <w:tcPr>
                  <w:tcW w:w="4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2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จำนวน</w:t>
                  </w:r>
                </w:p>
              </w:tc>
              <w:tc>
                <w:tcPr>
                  <w:tcW w:w="1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ร้อยละ</w:t>
                  </w:r>
                </w:p>
              </w:tc>
              <w:tc>
                <w:tcPr>
                  <w:tcW w:w="1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เฉลี่ย</w:t>
                  </w:r>
                </w:p>
              </w:tc>
            </w:tr>
            <w:tr w:rsidR="004A1A20" w:rsidRPr="004A1A20" w:rsidTr="004A1A20">
              <w:trPr>
                <w:trHeight w:val="376"/>
              </w:trPr>
              <w:tc>
                <w:tcPr>
                  <w:tcW w:w="4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 xml:space="preserve"> Response Time </w:t>
                  </w:r>
                  <w:r w:rsidRPr="004A1A20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ภายใน </w:t>
                  </w: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 xml:space="preserve">10 </w:t>
                  </w:r>
                  <w:r w:rsidRPr="004A1A20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นาที</w:t>
                  </w:r>
                </w:p>
              </w:tc>
              <w:tc>
                <w:tcPr>
                  <w:tcW w:w="2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20</w:t>
                  </w:r>
                </w:p>
              </w:tc>
              <w:tc>
                <w:tcPr>
                  <w:tcW w:w="1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60.60</w:t>
                  </w:r>
                </w:p>
              </w:tc>
              <w:tc>
                <w:tcPr>
                  <w:tcW w:w="1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7.45</w:t>
                  </w:r>
                </w:p>
              </w:tc>
            </w:tr>
            <w:tr w:rsidR="004A1A20" w:rsidRPr="004A1A20" w:rsidTr="004A1A20">
              <w:trPr>
                <w:trHeight w:val="376"/>
              </w:trPr>
              <w:tc>
                <w:tcPr>
                  <w:tcW w:w="4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 xml:space="preserve"> On Scene Time </w:t>
                  </w:r>
                  <w:r w:rsidRPr="004A1A20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ภายใน </w:t>
                  </w: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 xml:space="preserve">10 </w:t>
                  </w:r>
                  <w:r w:rsidRPr="004A1A20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นาที</w:t>
                  </w:r>
                </w:p>
              </w:tc>
              <w:tc>
                <w:tcPr>
                  <w:tcW w:w="2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32</w:t>
                  </w:r>
                </w:p>
              </w:tc>
              <w:tc>
                <w:tcPr>
                  <w:tcW w:w="1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96.96</w:t>
                  </w:r>
                </w:p>
              </w:tc>
              <w:tc>
                <w:tcPr>
                  <w:tcW w:w="1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4.50</w:t>
                  </w:r>
                </w:p>
              </w:tc>
            </w:tr>
            <w:tr w:rsidR="004A1A20" w:rsidRPr="004A1A20" w:rsidTr="004A1A20">
              <w:trPr>
                <w:trHeight w:val="376"/>
              </w:trPr>
              <w:tc>
                <w:tcPr>
                  <w:tcW w:w="4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4A1A20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ระยะทางไปถึงที่เกิดเหตุภายใน </w:t>
                  </w: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 xml:space="preserve">10 </w:t>
                  </w:r>
                  <w:r w:rsidRPr="004A1A20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กม.</w:t>
                  </w:r>
                </w:p>
              </w:tc>
              <w:tc>
                <w:tcPr>
                  <w:tcW w:w="2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31</w:t>
                  </w:r>
                </w:p>
              </w:tc>
              <w:tc>
                <w:tcPr>
                  <w:tcW w:w="1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93.93</w:t>
                  </w:r>
                </w:p>
              </w:tc>
              <w:tc>
                <w:tcPr>
                  <w:tcW w:w="1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3.09</w:t>
                  </w:r>
                </w:p>
              </w:tc>
            </w:tr>
            <w:tr w:rsidR="004A1A20" w:rsidRPr="004A1A20" w:rsidTr="004A1A20">
              <w:trPr>
                <w:trHeight w:val="376"/>
              </w:trPr>
              <w:tc>
                <w:tcPr>
                  <w:tcW w:w="4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4A1A20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ระยะทางไปถึงโรงพยาบาลภายใน </w:t>
                  </w: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 xml:space="preserve">10 </w:t>
                  </w:r>
                  <w:r w:rsidRPr="004A1A20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กม.</w:t>
                  </w:r>
                </w:p>
              </w:tc>
              <w:tc>
                <w:tcPr>
                  <w:tcW w:w="2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16</w:t>
                  </w:r>
                </w:p>
              </w:tc>
              <w:tc>
                <w:tcPr>
                  <w:tcW w:w="1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48.48</w:t>
                  </w:r>
                </w:p>
              </w:tc>
              <w:tc>
                <w:tcPr>
                  <w:tcW w:w="1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8.50</w:t>
                  </w:r>
                </w:p>
              </w:tc>
            </w:tr>
          </w:tbl>
          <w:p w:rsidR="004A1A20" w:rsidRPr="004A1A20" w:rsidRDefault="004A1A20" w:rsidP="004A1A2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1A20" w:rsidRPr="004A1A20" w:rsidTr="004A1A20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4A1A20" w:rsidRPr="004A1A20" w:rsidTr="004A1A20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b/>
                <w:bCs/>
                <w:color w:val="333333"/>
                <w:sz w:val="19"/>
                <w:szCs w:val="19"/>
                <w:cs/>
              </w:rPr>
              <w:t>การดูแลรักษา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4A1A20" w:rsidRPr="004A1A20" w:rsidTr="004A1A20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12"/>
            <w:shd w:val="clear" w:color="auto" w:fill="EFEFEF"/>
            <w:vAlign w:val="center"/>
            <w:hideMark/>
          </w:tcPr>
          <w:tbl>
            <w:tblPr>
              <w:tblW w:w="1064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306"/>
              <w:gridCol w:w="2661"/>
              <w:gridCol w:w="2676"/>
            </w:tblGrid>
            <w:tr w:rsidR="004A1A20" w:rsidRPr="004A1A20">
              <w:trPr>
                <w:trHeight w:val="376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จำนวน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ร้อยละ</w:t>
                  </w:r>
                </w:p>
              </w:tc>
            </w:tr>
          </w:tbl>
          <w:p w:rsidR="004A1A20" w:rsidRPr="004A1A20" w:rsidRDefault="004A1A20" w:rsidP="004A1A2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1A20" w:rsidRPr="004A1A20" w:rsidTr="004A1A20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12"/>
            <w:shd w:val="clear" w:color="auto" w:fill="EFEFEF"/>
            <w:vAlign w:val="center"/>
            <w:hideMark/>
          </w:tcPr>
          <w:tbl>
            <w:tblPr>
              <w:tblW w:w="996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644"/>
              <w:gridCol w:w="2661"/>
              <w:gridCol w:w="2661"/>
            </w:tblGrid>
            <w:tr w:rsidR="004A1A20" w:rsidRPr="004A1A20" w:rsidTr="004A1A20">
              <w:trPr>
                <w:trHeight w:val="376"/>
              </w:trPr>
              <w:tc>
                <w:tcPr>
                  <w:tcW w:w="46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มีการรักษา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4A1A20" w:rsidRPr="004A1A20" w:rsidTr="004A1A20">
              <w:trPr>
                <w:trHeight w:val="376"/>
              </w:trPr>
              <w:tc>
                <w:tcPr>
                  <w:tcW w:w="46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4A1A20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รักษา และนำส่ง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32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96.97</w:t>
                  </w:r>
                </w:p>
              </w:tc>
            </w:tr>
            <w:tr w:rsidR="004A1A20" w:rsidRPr="004A1A20" w:rsidTr="004A1A20">
              <w:trPr>
                <w:trHeight w:val="376"/>
              </w:trPr>
              <w:tc>
                <w:tcPr>
                  <w:tcW w:w="46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4A1A20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รักษา ไม่นำส่ง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4A1A20" w:rsidRPr="004A1A20" w:rsidTr="004A1A20">
              <w:trPr>
                <w:trHeight w:val="376"/>
              </w:trPr>
              <w:tc>
                <w:tcPr>
                  <w:tcW w:w="46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4A1A20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รักษา และเสียชีวิต ณ จุดเกิดเหตุ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4A1A20" w:rsidRPr="004A1A20" w:rsidTr="004A1A20">
              <w:trPr>
                <w:trHeight w:val="376"/>
              </w:trPr>
              <w:tc>
                <w:tcPr>
                  <w:tcW w:w="46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4A1A20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รักษา และเสียชีวิตระหว่างนำส่ง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</w:tbl>
          <w:p w:rsidR="004A1A20" w:rsidRPr="004A1A20" w:rsidRDefault="004A1A20" w:rsidP="004A1A2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1A20" w:rsidRPr="004A1A20" w:rsidTr="004A1A20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4A1A20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4A1A20" w:rsidRPr="004A1A20" w:rsidTr="004A1A20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12"/>
            <w:shd w:val="clear" w:color="auto" w:fill="EFEFEF"/>
            <w:vAlign w:val="center"/>
            <w:hideMark/>
          </w:tcPr>
          <w:tbl>
            <w:tblPr>
              <w:tblW w:w="996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644"/>
              <w:gridCol w:w="2661"/>
              <w:gridCol w:w="2661"/>
            </w:tblGrid>
            <w:tr w:rsidR="004A1A20" w:rsidRPr="004A1A20" w:rsidTr="004A1A20">
              <w:trPr>
                <w:trHeight w:val="376"/>
              </w:trPr>
              <w:tc>
                <w:tcPr>
                  <w:tcW w:w="46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ไม่มีการรักษา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4A1A20" w:rsidRPr="004A1A20" w:rsidTr="004A1A20">
              <w:trPr>
                <w:trHeight w:val="376"/>
              </w:trPr>
              <w:tc>
                <w:tcPr>
                  <w:tcW w:w="46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4A1A20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ไม่รักษา/ไม่ประสงค์ รพ.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3.03</w:t>
                  </w:r>
                </w:p>
              </w:tc>
            </w:tr>
            <w:tr w:rsidR="004A1A20" w:rsidRPr="004A1A20" w:rsidTr="004A1A20">
              <w:trPr>
                <w:trHeight w:val="376"/>
              </w:trPr>
              <w:tc>
                <w:tcPr>
                  <w:tcW w:w="46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4A1A20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ยกเลิก/ไม่พบเหตุ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4A1A20" w:rsidRPr="004A1A20" w:rsidTr="004A1A20">
              <w:trPr>
                <w:trHeight w:val="376"/>
              </w:trPr>
              <w:tc>
                <w:tcPr>
                  <w:tcW w:w="46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4A1A20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เสียชีวิตก่อนไปส่ง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4A1A20" w:rsidRPr="004A1A20" w:rsidTr="004A1A20">
              <w:trPr>
                <w:trHeight w:val="376"/>
              </w:trPr>
              <w:tc>
                <w:tcPr>
                  <w:tcW w:w="46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  <w:t> </w:t>
                  </w:r>
                  <w:r w:rsidRPr="004A1A20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ไม่ระบุการดูแลรักษา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A20" w:rsidRPr="004A1A20" w:rsidRDefault="004A1A20" w:rsidP="004A1A2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A1A20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</w:tbl>
          <w:p w:rsidR="004A1A20" w:rsidRPr="004A1A20" w:rsidRDefault="004A1A20" w:rsidP="004A1A2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4A1A20" w:rsidRPr="004A1A20" w:rsidRDefault="004A1A20" w:rsidP="004A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42284" w:rsidRPr="00892254" w:rsidRDefault="00E42284">
      <w:pPr>
        <w:rPr>
          <w:rFonts w:ascii="TH SarabunPSK" w:hAnsi="TH SarabunPSK" w:cs="TH SarabunPSK" w:hint="cs"/>
          <w:sz w:val="32"/>
          <w:szCs w:val="32"/>
        </w:rPr>
      </w:pPr>
    </w:p>
    <w:sectPr w:rsidR="00E42284" w:rsidRPr="00892254" w:rsidSect="00892254">
      <w:pgSz w:w="11906" w:h="16838"/>
      <w:pgMar w:top="1134" w:right="851" w:bottom="90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>
    <w:applyBreakingRules/>
  </w:compat>
  <w:rsids>
    <w:rsidRoot w:val="00892254"/>
    <w:rsid w:val="000D6B4A"/>
    <w:rsid w:val="00245666"/>
    <w:rsid w:val="004A1A20"/>
    <w:rsid w:val="00892254"/>
    <w:rsid w:val="008E3C95"/>
    <w:rsid w:val="009978E2"/>
    <w:rsid w:val="00D33F5B"/>
    <w:rsid w:val="00D544ED"/>
    <w:rsid w:val="00D76CD3"/>
    <w:rsid w:val="00DB568E"/>
    <w:rsid w:val="00E42284"/>
    <w:rsid w:val="00E9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22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CITs</dc:creator>
  <cp:lastModifiedBy>CITs</cp:lastModifiedBy>
  <cp:revision>2</cp:revision>
  <dcterms:created xsi:type="dcterms:W3CDTF">2020-07-09T03:46:00Z</dcterms:created>
  <dcterms:modified xsi:type="dcterms:W3CDTF">2020-07-09T03:46:00Z</dcterms:modified>
</cp:coreProperties>
</file>